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14A94" w:rsidRDefault="00D14A94" w:rsidP="00D14A94">
      <w:pPr>
        <w:pStyle w:val="CRCoverPage"/>
        <w:tabs>
          <w:tab w:val="right" w:pos="9639"/>
        </w:tabs>
        <w:spacing w:after="0"/>
        <w:rPr>
          <w:b/>
          <w:noProof/>
          <w:sz w:val="24"/>
        </w:rPr>
      </w:pPr>
      <w:r w:rsidRPr="001D1518">
        <w:rPr>
          <w:b/>
          <w:noProof/>
          <w:sz w:val="24"/>
        </w:rPr>
        <w:t>3GPP TSG-</w:t>
      </w:r>
      <w:r>
        <w:rPr>
          <w:b/>
          <w:noProof/>
          <w:sz w:val="24"/>
        </w:rPr>
        <w:t xml:space="preserve">SA WG6 Meeting </w:t>
      </w:r>
      <w:r w:rsidRPr="001524A2">
        <w:rPr>
          <w:b/>
          <w:noProof/>
          <w:sz w:val="24"/>
        </w:rPr>
        <w:t>#62-Ad Hoc-e</w:t>
      </w:r>
      <w:r>
        <w:rPr>
          <w:b/>
          <w:noProof/>
          <w:sz w:val="24"/>
        </w:rPr>
        <w:tab/>
      </w:r>
      <w:r w:rsidRPr="001D1518">
        <w:rPr>
          <w:b/>
          <w:noProof/>
          <w:sz w:val="24"/>
        </w:rPr>
        <w:t>S6a</w:t>
      </w:r>
      <w:r>
        <w:rPr>
          <w:b/>
          <w:noProof/>
          <w:sz w:val="24"/>
        </w:rPr>
        <w:t>24</w:t>
      </w:r>
      <w:r w:rsidRPr="001D1518">
        <w:rPr>
          <w:b/>
          <w:noProof/>
          <w:sz w:val="24"/>
        </w:rPr>
        <w:t>0</w:t>
      </w:r>
      <w:r w:rsidR="00AB0686">
        <w:rPr>
          <w:b/>
          <w:noProof/>
          <w:sz w:val="24"/>
        </w:rPr>
        <w:t>154</w:t>
      </w:r>
      <w:bookmarkStart w:id="0" w:name="_GoBack"/>
      <w:bookmarkEnd w:id="0"/>
    </w:p>
    <w:p w:rsidR="00D14A94" w:rsidRDefault="00D14A94" w:rsidP="00D14A94">
      <w:pPr>
        <w:pStyle w:val="CRCoverPage"/>
        <w:tabs>
          <w:tab w:val="right" w:pos="9639"/>
        </w:tabs>
        <w:spacing w:after="0"/>
        <w:rPr>
          <w:b/>
          <w:noProof/>
          <w:sz w:val="24"/>
        </w:rPr>
      </w:pPr>
      <w:r>
        <w:rPr>
          <w:b/>
          <w:noProof/>
          <w:sz w:val="24"/>
        </w:rPr>
        <w:t>10</w:t>
      </w:r>
      <w:r w:rsidRPr="001524A2">
        <w:rPr>
          <w:b/>
          <w:noProof/>
          <w:sz w:val="24"/>
          <w:vertAlign w:val="superscript"/>
        </w:rPr>
        <w:t>th</w:t>
      </w:r>
      <w:r w:rsidRPr="001524A2">
        <w:rPr>
          <w:b/>
          <w:noProof/>
          <w:sz w:val="24"/>
        </w:rPr>
        <w:t xml:space="preserve"> – </w:t>
      </w:r>
      <w:r>
        <w:rPr>
          <w:b/>
          <w:noProof/>
          <w:sz w:val="24"/>
        </w:rPr>
        <w:t>18</w:t>
      </w:r>
      <w:r w:rsidRPr="001524A2">
        <w:rPr>
          <w:b/>
          <w:noProof/>
          <w:sz w:val="24"/>
          <w:vertAlign w:val="superscript"/>
        </w:rPr>
        <w:t>th</w:t>
      </w:r>
      <w:r w:rsidRPr="001524A2">
        <w:rPr>
          <w:b/>
          <w:noProof/>
          <w:sz w:val="24"/>
        </w:rPr>
        <w:t xml:space="preserve"> </w:t>
      </w:r>
      <w:r>
        <w:rPr>
          <w:b/>
          <w:noProof/>
          <w:sz w:val="24"/>
        </w:rPr>
        <w:t>July</w:t>
      </w:r>
      <w:r w:rsidRPr="001524A2">
        <w:rPr>
          <w:b/>
          <w:noProof/>
          <w:sz w:val="24"/>
        </w:rPr>
        <w:t xml:space="preserve"> 20</w:t>
      </w:r>
      <w:r>
        <w:rPr>
          <w:b/>
          <w:noProof/>
          <w:sz w:val="24"/>
        </w:rPr>
        <w:t>24</w:t>
      </w:r>
      <w:r>
        <w:rPr>
          <w:b/>
          <w:noProof/>
          <w:sz w:val="24"/>
        </w:rPr>
        <w:tab/>
        <w:t xml:space="preserve">(revision of </w:t>
      </w:r>
      <w:r w:rsidRPr="001D1518">
        <w:rPr>
          <w:b/>
          <w:noProof/>
          <w:sz w:val="24"/>
        </w:rPr>
        <w:t>S6a</w:t>
      </w:r>
      <w:r>
        <w:rPr>
          <w:b/>
          <w:noProof/>
          <w:sz w:val="24"/>
        </w:rPr>
        <w:t>24</w:t>
      </w:r>
      <w:r w:rsidRPr="001D1518">
        <w:rPr>
          <w:b/>
          <w:noProof/>
          <w:sz w:val="24"/>
        </w:rPr>
        <w:t>0</w:t>
      </w:r>
      <w:r>
        <w:rPr>
          <w:b/>
          <w:noProof/>
          <w:sz w:val="24"/>
        </w:rPr>
        <w:t>xxx)</w:t>
      </w:r>
    </w:p>
    <w:p w:rsidR="00CD2478" w:rsidRPr="00D14A94" w:rsidRDefault="00CD2478" w:rsidP="00CD2478">
      <w:pPr>
        <w:rPr>
          <w:rFonts w:ascii="Arial" w:hAnsi="Arial" w:cs="Arial"/>
          <w:b/>
          <w:bCs/>
        </w:rPr>
      </w:pPr>
    </w:p>
    <w:p w:rsidR="0056490C" w:rsidRPr="004E3939" w:rsidRDefault="0056490C" w:rsidP="0056490C">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8A7C60">
        <w:rPr>
          <w:rFonts w:ascii="Arial" w:hAnsi="Arial" w:cs="Arial"/>
          <w:b/>
          <w:sz w:val="22"/>
          <w:szCs w:val="22"/>
        </w:rPr>
        <w:t>API a</w:t>
      </w:r>
      <w:r w:rsidR="008A7C60" w:rsidRPr="008A7C60">
        <w:rPr>
          <w:rFonts w:ascii="Arial" w:hAnsi="Arial" w:cs="Arial"/>
          <w:b/>
          <w:sz w:val="22"/>
          <w:szCs w:val="22"/>
        </w:rPr>
        <w:t xml:space="preserve">vailability </w:t>
      </w:r>
      <w:r w:rsidR="008A7C60">
        <w:rPr>
          <w:rFonts w:ascii="Arial" w:hAnsi="Arial" w:cs="Arial"/>
          <w:b/>
          <w:sz w:val="22"/>
          <w:szCs w:val="22"/>
        </w:rPr>
        <w:t>s</w:t>
      </w:r>
      <w:r w:rsidR="008A7C60" w:rsidRPr="008A7C60">
        <w:rPr>
          <w:rFonts w:ascii="Arial" w:hAnsi="Arial" w:cs="Arial"/>
          <w:b/>
          <w:sz w:val="22"/>
          <w:szCs w:val="22"/>
        </w:rPr>
        <w:t>upport</w:t>
      </w:r>
    </w:p>
    <w:p w:rsidR="0056490C" w:rsidRPr="00B97703" w:rsidRDefault="0056490C" w:rsidP="0056490C">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p>
    <w:p w:rsidR="0056490C" w:rsidRPr="004E3939" w:rsidRDefault="0056490C" w:rsidP="0056490C">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Pr>
          <w:rFonts w:ascii="Arial" w:hAnsi="Arial" w:cs="Arial" w:hint="eastAsia"/>
          <w:b/>
          <w:bCs/>
          <w:sz w:val="22"/>
          <w:szCs w:val="22"/>
          <w:lang w:eastAsia="zh-CN"/>
        </w:rPr>
        <w:t>Rel-19</w:t>
      </w:r>
    </w:p>
    <w:bookmarkEnd w:id="3"/>
    <w:bookmarkEnd w:id="4"/>
    <w:bookmarkEnd w:id="5"/>
    <w:p w:rsidR="0056490C" w:rsidRPr="00B97703" w:rsidRDefault="0056490C" w:rsidP="0056490C">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665D9B">
        <w:rPr>
          <w:rFonts w:ascii="Arial" w:hAnsi="Arial" w:cs="Arial"/>
          <w:b/>
          <w:bCs/>
          <w:sz w:val="22"/>
          <w:szCs w:val="22"/>
        </w:rPr>
        <w:t>FS_CAPIF_Ph3</w:t>
      </w:r>
    </w:p>
    <w:p w:rsidR="0056490C" w:rsidRPr="004E3939" w:rsidRDefault="0056490C" w:rsidP="0056490C">
      <w:pPr>
        <w:spacing w:after="60"/>
        <w:ind w:left="1985" w:hanging="1985"/>
        <w:rPr>
          <w:rFonts w:ascii="Arial" w:hAnsi="Arial" w:cs="Arial"/>
          <w:b/>
          <w:sz w:val="22"/>
          <w:szCs w:val="22"/>
        </w:rPr>
      </w:pPr>
    </w:p>
    <w:p w:rsidR="0056490C" w:rsidRPr="003C489E" w:rsidRDefault="0056490C" w:rsidP="0056490C">
      <w:pPr>
        <w:spacing w:after="60"/>
        <w:ind w:left="1985" w:hanging="1985"/>
        <w:rPr>
          <w:rFonts w:ascii="Arial" w:hAnsi="Arial" w:cs="Arial"/>
          <w:b/>
          <w:sz w:val="22"/>
          <w:szCs w:val="22"/>
        </w:rPr>
      </w:pPr>
      <w:r w:rsidRPr="003C489E">
        <w:rPr>
          <w:rFonts w:ascii="Arial" w:hAnsi="Arial" w:cs="Arial"/>
          <w:b/>
          <w:sz w:val="22"/>
          <w:szCs w:val="22"/>
        </w:rPr>
        <w:t>Source:</w:t>
      </w:r>
      <w:r w:rsidRPr="003C489E">
        <w:rPr>
          <w:rFonts w:ascii="Arial" w:hAnsi="Arial" w:cs="Arial"/>
          <w:b/>
          <w:sz w:val="22"/>
          <w:szCs w:val="22"/>
        </w:rPr>
        <w:tab/>
      </w:r>
      <w:bookmarkStart w:id="6" w:name="OLE_LINK12"/>
      <w:bookmarkStart w:id="7" w:name="OLE_LINK13"/>
      <w:bookmarkStart w:id="8" w:name="OLE_LINK14"/>
      <w:r w:rsidRPr="003C489E">
        <w:rPr>
          <w:rFonts w:ascii="Arial" w:hAnsi="Arial" w:cs="Arial"/>
          <w:bCs/>
          <w:color w:val="000000"/>
        </w:rPr>
        <w:t>3GPP TSG SA WG6</w:t>
      </w:r>
      <w:bookmarkEnd w:id="6"/>
      <w:bookmarkEnd w:id="7"/>
      <w:bookmarkEnd w:id="8"/>
    </w:p>
    <w:p w:rsidR="0056490C" w:rsidRPr="004E3939" w:rsidRDefault="0056490C" w:rsidP="0056490C">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Pr="003C489E">
        <w:rPr>
          <w:rFonts w:ascii="Arial" w:hAnsi="Arial" w:cs="Arial"/>
          <w:bCs/>
          <w:color w:val="000000"/>
        </w:rPr>
        <w:t>3GPP TSG SA WG</w:t>
      </w:r>
      <w:r>
        <w:rPr>
          <w:rFonts w:ascii="Arial" w:hAnsi="Arial" w:cs="Arial"/>
          <w:bCs/>
          <w:color w:val="000000"/>
        </w:rPr>
        <w:t>5</w:t>
      </w:r>
    </w:p>
    <w:p w:rsidR="0056490C" w:rsidRPr="004E3939" w:rsidRDefault="0056490C" w:rsidP="0056490C">
      <w:pPr>
        <w:spacing w:after="60"/>
        <w:ind w:left="1985" w:hanging="1985"/>
        <w:rPr>
          <w:rFonts w:ascii="Arial" w:hAnsi="Arial" w:cs="Arial"/>
          <w:b/>
          <w:bCs/>
          <w:sz w:val="22"/>
          <w:szCs w:val="22"/>
        </w:rPr>
      </w:pPr>
      <w:bookmarkStart w:id="9" w:name="OLE_LINK45"/>
      <w:bookmarkStart w:id="10" w:name="OLE_LINK46"/>
      <w:r w:rsidRPr="004E3939">
        <w:rPr>
          <w:rFonts w:ascii="Arial" w:hAnsi="Arial" w:cs="Arial"/>
          <w:b/>
          <w:sz w:val="22"/>
          <w:szCs w:val="22"/>
        </w:rPr>
        <w:t>Cc:</w:t>
      </w:r>
      <w:r w:rsidRPr="004E3939">
        <w:rPr>
          <w:rFonts w:ascii="Arial" w:hAnsi="Arial" w:cs="Arial"/>
          <w:b/>
          <w:bCs/>
          <w:sz w:val="22"/>
          <w:szCs w:val="22"/>
        </w:rPr>
        <w:tab/>
      </w:r>
    </w:p>
    <w:bookmarkEnd w:id="9"/>
    <w:bookmarkEnd w:id="10"/>
    <w:p w:rsidR="0056490C" w:rsidRDefault="0056490C" w:rsidP="0056490C">
      <w:pPr>
        <w:spacing w:after="60"/>
        <w:ind w:left="1985" w:hanging="1985"/>
        <w:rPr>
          <w:rFonts w:ascii="Arial" w:hAnsi="Arial" w:cs="Arial"/>
          <w:bCs/>
        </w:rPr>
      </w:pPr>
    </w:p>
    <w:p w:rsidR="0056490C" w:rsidRPr="0072376C" w:rsidRDefault="0056490C" w:rsidP="0056490C">
      <w:pPr>
        <w:spacing w:after="60"/>
        <w:ind w:left="1985" w:hanging="1985"/>
        <w:rPr>
          <w:rFonts w:ascii="Arial" w:hAnsi="Arial" w:cs="Arial"/>
          <w:b/>
          <w:sz w:val="22"/>
          <w:szCs w:val="22"/>
          <w:lang w:val="fr-F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2376C">
        <w:rPr>
          <w:rFonts w:ascii="Arial" w:hAnsi="Arial" w:cs="Arial"/>
          <w:b/>
          <w:sz w:val="22"/>
          <w:szCs w:val="22"/>
          <w:lang w:val="fr-FR"/>
        </w:rPr>
        <w:t>Jian Zhang</w:t>
      </w:r>
    </w:p>
    <w:p w:rsidR="0056490C" w:rsidRDefault="0056490C" w:rsidP="0056490C">
      <w:pPr>
        <w:spacing w:after="60"/>
        <w:ind w:left="1985" w:hanging="1985"/>
        <w:rPr>
          <w:rStyle w:val="aa"/>
          <w:rFonts w:ascii="Arial" w:hAnsi="Arial" w:cs="Arial"/>
          <w:b/>
          <w:sz w:val="22"/>
          <w:szCs w:val="22"/>
          <w:lang w:val="fr-FR"/>
        </w:rPr>
      </w:pPr>
      <w:r w:rsidRPr="0072376C">
        <w:rPr>
          <w:rFonts w:ascii="Arial" w:hAnsi="Arial" w:cs="Arial"/>
          <w:b/>
          <w:sz w:val="22"/>
          <w:szCs w:val="22"/>
          <w:lang w:val="fr-FR"/>
        </w:rPr>
        <w:tab/>
      </w:r>
      <w:hyperlink r:id="rId6" w:history="1">
        <w:r w:rsidRPr="004B06D2">
          <w:rPr>
            <w:rStyle w:val="aa"/>
            <w:rFonts w:ascii="Arial" w:hAnsi="Arial" w:cs="Arial"/>
            <w:b/>
            <w:sz w:val="22"/>
            <w:szCs w:val="22"/>
            <w:lang w:val="fr-FR"/>
          </w:rPr>
          <w:t>zhangjian369@huawei.com</w:t>
        </w:r>
      </w:hyperlink>
    </w:p>
    <w:p w:rsidR="0056490C" w:rsidRDefault="0056490C" w:rsidP="0056490C">
      <w:pPr>
        <w:spacing w:after="60"/>
        <w:ind w:left="1985" w:hanging="1985"/>
        <w:rPr>
          <w:rFonts w:ascii="Arial" w:hAnsi="Arial" w:cs="Arial"/>
          <w:b/>
          <w:sz w:val="22"/>
          <w:szCs w:val="22"/>
          <w:lang w:val="fr-FR"/>
        </w:rPr>
      </w:pPr>
    </w:p>
    <w:p w:rsidR="0056490C" w:rsidRPr="00383545" w:rsidRDefault="0056490C" w:rsidP="0056490C">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a"/>
            <w:rFonts w:ascii="Arial" w:hAnsi="Arial" w:cs="Arial"/>
            <w:b/>
            <w:sz w:val="22"/>
            <w:szCs w:val="22"/>
          </w:rPr>
          <w:t>mailto:3GPPLiaison@etsi.org</w:t>
        </w:r>
      </w:hyperlink>
    </w:p>
    <w:p w:rsidR="0056490C" w:rsidRDefault="0056490C" w:rsidP="0056490C">
      <w:pPr>
        <w:spacing w:after="60"/>
        <w:ind w:left="1985" w:hanging="1985"/>
        <w:rPr>
          <w:rFonts w:ascii="Arial" w:hAnsi="Arial" w:cs="Arial"/>
          <w:b/>
        </w:rPr>
      </w:pPr>
    </w:p>
    <w:p w:rsidR="0056490C" w:rsidRDefault="0056490C" w:rsidP="0056490C">
      <w:pPr>
        <w:spacing w:after="60"/>
        <w:ind w:left="1985" w:hanging="1985"/>
        <w:rPr>
          <w:rFonts w:ascii="Arial" w:hAnsi="Arial" w:cs="Arial"/>
          <w:bCs/>
        </w:rPr>
      </w:pPr>
      <w:r>
        <w:rPr>
          <w:rFonts w:ascii="Arial" w:hAnsi="Arial" w:cs="Arial"/>
          <w:b/>
        </w:rPr>
        <w:t>Attachments:</w:t>
      </w:r>
      <w:r>
        <w:rPr>
          <w:rFonts w:ascii="Arial" w:hAnsi="Arial" w:cs="Arial"/>
          <w:bCs/>
        </w:rPr>
        <w:tab/>
      </w:r>
      <w:r w:rsidRPr="00665D9B">
        <w:rPr>
          <w:rFonts w:ascii="Arial" w:hAnsi="Arial" w:cs="Arial"/>
          <w:b/>
          <w:sz w:val="22"/>
          <w:szCs w:val="22"/>
          <w:lang w:val="fr-FR"/>
        </w:rPr>
        <w:t>None</w:t>
      </w:r>
    </w:p>
    <w:p w:rsidR="0056490C" w:rsidRDefault="0056490C" w:rsidP="0056490C">
      <w:pPr>
        <w:rPr>
          <w:rFonts w:ascii="Arial" w:hAnsi="Arial" w:cs="Arial"/>
        </w:rPr>
      </w:pPr>
    </w:p>
    <w:p w:rsidR="0056490C" w:rsidRDefault="0056490C" w:rsidP="0056490C">
      <w:pPr>
        <w:pStyle w:val="1"/>
      </w:pPr>
      <w:r>
        <w:t>1</w:t>
      </w:r>
      <w:r>
        <w:tab/>
        <w:t>Overall description</w:t>
      </w:r>
    </w:p>
    <w:p w:rsidR="0056490C" w:rsidRDefault="0056490C" w:rsidP="0056490C">
      <w:pPr>
        <w:rPr>
          <w:lang w:eastAsia="zh-CN"/>
        </w:rPr>
      </w:pPr>
      <w:r w:rsidRPr="00665D9B">
        <w:rPr>
          <w:lang w:eastAsia="zh-CN"/>
        </w:rPr>
        <w:t xml:space="preserve">In Rel-19, SA6 </w:t>
      </w:r>
      <w:r>
        <w:rPr>
          <w:lang w:eastAsia="zh-CN"/>
        </w:rPr>
        <w:t xml:space="preserve">has on-going study for further enhancement for </w:t>
      </w:r>
      <w:r>
        <w:t>Common API Framework (i.e. CAPIF_Ph3)</w:t>
      </w:r>
      <w:r>
        <w:rPr>
          <w:lang w:eastAsia="zh-CN"/>
        </w:rPr>
        <w:t>. Regarding of CAPIF, it introduces the CAPIF core function (CCF) to support the API publish and API discovery. The API invoker can use CCF to find the service API information, and send the API invocation to API provider entity/</w:t>
      </w:r>
      <w:r w:rsidRPr="007A66B2">
        <w:rPr>
          <w:lang w:eastAsia="zh-CN"/>
        </w:rPr>
        <w:t>API exposing function</w:t>
      </w:r>
      <w:r>
        <w:rPr>
          <w:lang w:eastAsia="zh-CN"/>
        </w:rPr>
        <w:t xml:space="preserve"> (AEF). </w:t>
      </w:r>
      <w:r>
        <w:rPr>
          <w:rFonts w:hint="eastAsia"/>
          <w:lang w:eastAsia="zh-CN"/>
        </w:rPr>
        <w:t>A</w:t>
      </w:r>
      <w:r>
        <w:rPr>
          <w:lang w:eastAsia="zh-CN"/>
        </w:rPr>
        <w:t>EF can be any entity that needs to expose its service API information, such as edge application server (EAS) and network exposure function (NEF).</w:t>
      </w:r>
    </w:p>
    <w:p w:rsidR="0056490C" w:rsidRDefault="0056490C" w:rsidP="0056490C">
      <w:pPr>
        <w:rPr>
          <w:lang w:eastAsia="zh-CN"/>
        </w:rPr>
      </w:pPr>
      <w:r>
        <w:rPr>
          <w:lang w:eastAsia="zh-CN"/>
        </w:rPr>
        <w:t>SA6 would like to ask the SA5 the following questions:</w:t>
      </w:r>
    </w:p>
    <w:p w:rsidR="0056490C" w:rsidRDefault="0056490C" w:rsidP="0056490C">
      <w:pPr>
        <w:rPr>
          <w:lang w:eastAsia="zh-CN"/>
        </w:rPr>
      </w:pPr>
      <w:r w:rsidRPr="007A66B2">
        <w:rPr>
          <w:rFonts w:hint="eastAsia"/>
          <w:b/>
          <w:lang w:eastAsia="zh-CN"/>
        </w:rPr>
        <w:t>Q</w:t>
      </w:r>
      <w:r w:rsidRPr="007A66B2">
        <w:rPr>
          <w:b/>
          <w:lang w:eastAsia="zh-CN"/>
        </w:rPr>
        <w:t>uestion #1</w:t>
      </w:r>
      <w:r>
        <w:rPr>
          <w:b/>
          <w:lang w:eastAsia="zh-CN"/>
        </w:rPr>
        <w:t xml:space="preserve">: </w:t>
      </w:r>
      <w:r w:rsidRPr="007A66B2">
        <w:rPr>
          <w:lang w:eastAsia="zh-CN"/>
        </w:rPr>
        <w:t xml:space="preserve">How to identify </w:t>
      </w:r>
      <w:r>
        <w:rPr>
          <w:lang w:eastAsia="zh-CN"/>
        </w:rPr>
        <w:t xml:space="preserve">the status for API provider entity (e.g. EAS and NEF) to indicate the related instance status is available, and potentially available. For example, in SA6 EDGEAPP, the EAS status is instantiable but not to be instantiated (i.e. potentially available) means that the EAS instance </w:t>
      </w:r>
      <w:r w:rsidR="00013688">
        <w:rPr>
          <w:lang w:eastAsia="zh-CN"/>
        </w:rPr>
        <w:t>can be</w:t>
      </w:r>
      <w:r>
        <w:rPr>
          <w:lang w:eastAsia="zh-CN"/>
        </w:rPr>
        <w:t xml:space="preserve"> instantiated (i.e., available) after instantiation by management system.</w:t>
      </w:r>
    </w:p>
    <w:p w:rsidR="0056490C" w:rsidRDefault="0056490C" w:rsidP="0056490C">
      <w:pPr>
        <w:rPr>
          <w:lang w:eastAsia="zh-CN"/>
        </w:rPr>
      </w:pPr>
      <w:r>
        <w:rPr>
          <w:rFonts w:hint="eastAsia"/>
          <w:b/>
          <w:lang w:eastAsia="zh-CN"/>
        </w:rPr>
        <w:t>Q</w:t>
      </w:r>
      <w:r>
        <w:rPr>
          <w:b/>
          <w:lang w:eastAsia="zh-CN"/>
        </w:rPr>
        <w:t>uestion #</w:t>
      </w:r>
      <w:r w:rsidR="00BE7C8C">
        <w:rPr>
          <w:b/>
          <w:lang w:eastAsia="zh-CN"/>
        </w:rPr>
        <w:t>2</w:t>
      </w:r>
      <w:r>
        <w:rPr>
          <w:b/>
          <w:lang w:eastAsia="zh-CN"/>
        </w:rPr>
        <w:t>:</w:t>
      </w:r>
      <w:r>
        <w:rPr>
          <w:lang w:eastAsia="zh-CN"/>
        </w:rPr>
        <w:t xml:space="preserve"> Is it possible to send the request by authorized consumer (e.g. CCF) to management system, to </w:t>
      </w:r>
      <w:r w:rsidR="00BD5520">
        <w:rPr>
          <w:lang w:eastAsia="zh-CN"/>
        </w:rPr>
        <w:t xml:space="preserve">provide </w:t>
      </w:r>
      <w:r>
        <w:rPr>
          <w:lang w:eastAsia="zh-CN"/>
        </w:rPr>
        <w:t xml:space="preserve">the </w:t>
      </w:r>
      <w:r w:rsidR="00E22F68">
        <w:rPr>
          <w:lang w:eastAsia="zh-CN"/>
        </w:rPr>
        <w:t xml:space="preserve">instantiation </w:t>
      </w:r>
      <w:proofErr w:type="spellStart"/>
      <w:r w:rsidR="00BD5520">
        <w:rPr>
          <w:lang w:eastAsia="zh-CN"/>
        </w:rPr>
        <w:t>requirments</w:t>
      </w:r>
      <w:proofErr w:type="spellEnd"/>
      <w:r w:rsidR="00BD5520">
        <w:rPr>
          <w:lang w:eastAsia="zh-CN"/>
        </w:rPr>
        <w:t xml:space="preserve"> </w:t>
      </w:r>
      <w:r w:rsidR="00E22F68">
        <w:rPr>
          <w:lang w:eastAsia="zh-CN"/>
        </w:rPr>
        <w:t>for</w:t>
      </w:r>
      <w:r w:rsidR="00FD4D5B">
        <w:rPr>
          <w:lang w:eastAsia="zh-CN"/>
        </w:rPr>
        <w:t xml:space="preserve"> </w:t>
      </w:r>
      <w:r>
        <w:rPr>
          <w:lang w:eastAsia="zh-CN"/>
        </w:rPr>
        <w:t>potentially available API provider entity</w:t>
      </w:r>
      <w:r w:rsidR="00FD4D5B">
        <w:rPr>
          <w:lang w:eastAsia="zh-CN"/>
        </w:rPr>
        <w:t>, and</w:t>
      </w:r>
      <w:r w:rsidR="004F2DE2">
        <w:rPr>
          <w:lang w:eastAsia="zh-CN"/>
        </w:rPr>
        <w:t xml:space="preserve"> </w:t>
      </w:r>
      <w:r w:rsidR="00DA1844">
        <w:rPr>
          <w:lang w:eastAsia="zh-CN"/>
        </w:rPr>
        <w:t>the management system</w:t>
      </w:r>
      <w:r>
        <w:rPr>
          <w:lang w:eastAsia="zh-CN"/>
        </w:rPr>
        <w:t xml:space="preserve"> make</w:t>
      </w:r>
      <w:r w:rsidR="004B5963">
        <w:rPr>
          <w:lang w:eastAsia="zh-CN"/>
        </w:rPr>
        <w:t>s</w:t>
      </w:r>
      <w:r>
        <w:rPr>
          <w:lang w:eastAsia="zh-CN"/>
        </w:rPr>
        <w:t xml:space="preserve"> </w:t>
      </w:r>
      <w:r w:rsidR="00DA1844">
        <w:rPr>
          <w:lang w:eastAsia="zh-CN"/>
        </w:rPr>
        <w:t>the</w:t>
      </w:r>
      <w:r w:rsidR="00D60CD0">
        <w:rPr>
          <w:lang w:eastAsia="zh-CN"/>
        </w:rPr>
        <w:t xml:space="preserve"> </w:t>
      </w:r>
      <w:r w:rsidR="003F0180">
        <w:rPr>
          <w:lang w:eastAsia="zh-CN"/>
        </w:rPr>
        <w:t>API</w:t>
      </w:r>
      <w:r w:rsidR="0010572D">
        <w:rPr>
          <w:lang w:eastAsia="zh-CN"/>
        </w:rPr>
        <w:t xml:space="preserve"> provided by API provider entity</w:t>
      </w:r>
      <w:r>
        <w:rPr>
          <w:lang w:eastAsia="zh-CN"/>
        </w:rPr>
        <w:t xml:space="preserve"> </w:t>
      </w:r>
      <w:r w:rsidR="00C357BE">
        <w:rPr>
          <w:lang w:eastAsia="zh-CN"/>
        </w:rPr>
        <w:t xml:space="preserve">to be </w:t>
      </w:r>
      <w:r>
        <w:rPr>
          <w:lang w:eastAsia="zh-CN"/>
        </w:rPr>
        <w:t>available?</w:t>
      </w:r>
    </w:p>
    <w:p w:rsidR="0056490C" w:rsidRDefault="0056490C" w:rsidP="0056490C">
      <w:pPr>
        <w:rPr>
          <w:lang w:eastAsia="zh-CN"/>
        </w:rPr>
      </w:pPr>
      <w:r>
        <w:rPr>
          <w:rFonts w:hint="eastAsia"/>
          <w:b/>
          <w:lang w:eastAsia="zh-CN"/>
        </w:rPr>
        <w:t>Q</w:t>
      </w:r>
      <w:r>
        <w:rPr>
          <w:b/>
          <w:lang w:eastAsia="zh-CN"/>
        </w:rPr>
        <w:t>uestion #</w:t>
      </w:r>
      <w:r w:rsidR="00BE7C8C">
        <w:rPr>
          <w:b/>
          <w:lang w:eastAsia="zh-CN"/>
        </w:rPr>
        <w:t>3</w:t>
      </w:r>
      <w:r>
        <w:rPr>
          <w:b/>
          <w:lang w:eastAsia="zh-CN"/>
        </w:rPr>
        <w:t xml:space="preserve">: </w:t>
      </w:r>
      <w:r>
        <w:rPr>
          <w:lang w:eastAsia="zh-CN"/>
        </w:rPr>
        <w:t xml:space="preserve">Is it possible </w:t>
      </w:r>
      <w:r w:rsidR="00961087">
        <w:rPr>
          <w:lang w:eastAsia="zh-CN"/>
        </w:rPr>
        <w:t>to send the request by authorized consumer (e.g. CCF) to management system</w:t>
      </w:r>
      <w:r w:rsidR="00703539">
        <w:rPr>
          <w:lang w:eastAsia="zh-CN"/>
        </w:rPr>
        <w:t xml:space="preserve">, to provide the </w:t>
      </w:r>
      <w:r w:rsidR="001C5988">
        <w:rPr>
          <w:lang w:eastAsia="zh-CN"/>
        </w:rPr>
        <w:t xml:space="preserve">instantiation </w:t>
      </w:r>
      <w:r w:rsidR="00703539">
        <w:rPr>
          <w:lang w:eastAsia="zh-CN"/>
        </w:rPr>
        <w:t>requirement</w:t>
      </w:r>
      <w:r w:rsidR="008C5374">
        <w:rPr>
          <w:lang w:eastAsia="zh-CN"/>
        </w:rPr>
        <w:t>s</w:t>
      </w:r>
      <w:r w:rsidR="00B839EE">
        <w:rPr>
          <w:lang w:eastAsia="zh-CN"/>
        </w:rPr>
        <w:t xml:space="preserve"> of the</w:t>
      </w:r>
      <w:r w:rsidR="00502C04">
        <w:rPr>
          <w:lang w:eastAsia="zh-CN"/>
        </w:rPr>
        <w:t xml:space="preserve"> </w:t>
      </w:r>
      <w:r w:rsidR="00B839EE">
        <w:rPr>
          <w:lang w:eastAsia="zh-CN"/>
        </w:rPr>
        <w:t>required API</w:t>
      </w:r>
      <w:r w:rsidR="0035708C">
        <w:rPr>
          <w:lang w:eastAsia="zh-CN"/>
        </w:rPr>
        <w:t>, and the</w:t>
      </w:r>
      <w:r w:rsidR="00D60CD0" w:rsidRPr="00D60CD0">
        <w:rPr>
          <w:lang w:eastAsia="zh-CN"/>
        </w:rPr>
        <w:t xml:space="preserve"> </w:t>
      </w:r>
      <w:r w:rsidR="00D60CD0">
        <w:rPr>
          <w:lang w:eastAsia="zh-CN"/>
        </w:rPr>
        <w:t>management system</w:t>
      </w:r>
      <w:r w:rsidR="0091577B">
        <w:rPr>
          <w:lang w:eastAsia="zh-CN"/>
        </w:rPr>
        <w:t xml:space="preserve"> make</w:t>
      </w:r>
      <w:r w:rsidR="004B5963">
        <w:rPr>
          <w:lang w:eastAsia="zh-CN"/>
        </w:rPr>
        <w:t>s</w:t>
      </w:r>
      <w:r w:rsidR="0091577B">
        <w:rPr>
          <w:lang w:eastAsia="zh-CN"/>
        </w:rPr>
        <w:t xml:space="preserve"> the </w:t>
      </w:r>
      <w:r w:rsidR="00D5549D">
        <w:rPr>
          <w:lang w:eastAsia="zh-CN"/>
        </w:rPr>
        <w:t xml:space="preserve">required </w:t>
      </w:r>
      <w:r w:rsidR="0091577B">
        <w:rPr>
          <w:lang w:eastAsia="zh-CN"/>
        </w:rPr>
        <w:t>API to be available.</w:t>
      </w:r>
    </w:p>
    <w:p w:rsidR="0056490C" w:rsidRDefault="0056490C" w:rsidP="0056490C">
      <w:pPr>
        <w:pStyle w:val="1"/>
      </w:pPr>
      <w:r>
        <w:t>2</w:t>
      </w:r>
      <w:r>
        <w:tab/>
        <w:t>Actions</w:t>
      </w:r>
    </w:p>
    <w:p w:rsidR="0056490C" w:rsidRPr="00147549" w:rsidRDefault="0056490C" w:rsidP="0056490C">
      <w:pPr>
        <w:spacing w:after="120"/>
        <w:ind w:left="1985" w:hanging="1985"/>
        <w:rPr>
          <w:b/>
          <w:lang w:eastAsia="zh-CN"/>
        </w:rPr>
      </w:pPr>
      <w:r w:rsidRPr="00147549">
        <w:rPr>
          <w:b/>
          <w:lang w:eastAsia="zh-CN"/>
        </w:rPr>
        <w:t>To SA5</w:t>
      </w:r>
    </w:p>
    <w:p w:rsidR="0056490C" w:rsidRPr="00017F23" w:rsidRDefault="0056490C" w:rsidP="0056490C">
      <w:pPr>
        <w:spacing w:after="120"/>
        <w:ind w:left="993" w:hanging="993"/>
        <w:rPr>
          <w:i/>
          <w:iCs/>
          <w:color w:val="0070C0"/>
        </w:rPr>
      </w:pPr>
      <w:r>
        <w:rPr>
          <w:rFonts w:ascii="Arial" w:hAnsi="Arial" w:cs="Arial"/>
          <w:b/>
        </w:rPr>
        <w:t xml:space="preserve">ACTION: </w:t>
      </w:r>
      <w:r w:rsidRPr="000F6242">
        <w:rPr>
          <w:rFonts w:ascii="Arial" w:hAnsi="Arial" w:cs="Arial"/>
          <w:b/>
          <w:color w:val="0070C0"/>
        </w:rPr>
        <w:tab/>
      </w:r>
      <w:r w:rsidRPr="00147549">
        <w:rPr>
          <w:lang w:eastAsia="zh-CN"/>
        </w:rPr>
        <w:t xml:space="preserve">SA6 kindly request SA5 to provide the answer for the above question. </w:t>
      </w:r>
    </w:p>
    <w:p w:rsidR="0056490C" w:rsidRDefault="0056490C" w:rsidP="0056490C">
      <w:pPr>
        <w:spacing w:after="120"/>
        <w:ind w:left="993" w:hanging="993"/>
        <w:rPr>
          <w:rFonts w:ascii="Arial" w:hAnsi="Arial" w:cs="Arial"/>
        </w:rPr>
      </w:pPr>
    </w:p>
    <w:p w:rsidR="0056490C" w:rsidRDefault="0056490C" w:rsidP="0056490C">
      <w:pPr>
        <w:pStyle w:val="1"/>
        <w:rPr>
          <w:szCs w:val="36"/>
        </w:rPr>
      </w:pPr>
      <w:r w:rsidRPr="000F6242">
        <w:rPr>
          <w:szCs w:val="36"/>
        </w:rPr>
        <w:lastRenderedPageBreak/>
        <w:t>3</w:t>
      </w:r>
      <w:r>
        <w:rPr>
          <w:szCs w:val="36"/>
        </w:rPr>
        <w:tab/>
      </w:r>
      <w:r w:rsidRPr="000F6242">
        <w:rPr>
          <w:szCs w:val="36"/>
        </w:rPr>
        <w:t>Date</w:t>
      </w:r>
      <w:r>
        <w:rPr>
          <w:szCs w:val="36"/>
        </w:rPr>
        <w:t>s</w:t>
      </w:r>
      <w:r w:rsidRPr="000F6242">
        <w:rPr>
          <w:szCs w:val="36"/>
        </w:rPr>
        <w:t xml:space="preserve"> of next </w:t>
      </w:r>
      <w:r w:rsidRPr="000F6242">
        <w:rPr>
          <w:rFonts w:cs="Arial"/>
          <w:bCs/>
          <w:szCs w:val="36"/>
        </w:rPr>
        <w:t xml:space="preserve">TSG </w:t>
      </w:r>
      <w:r>
        <w:rPr>
          <w:rFonts w:cs="Arial"/>
          <w:szCs w:val="36"/>
        </w:rPr>
        <w:t>SA</w:t>
      </w:r>
      <w:r w:rsidRPr="000F6242">
        <w:rPr>
          <w:rFonts w:cs="Arial"/>
          <w:bCs/>
          <w:szCs w:val="36"/>
        </w:rPr>
        <w:t xml:space="preserve"> WG </w:t>
      </w:r>
      <w:r>
        <w:rPr>
          <w:rFonts w:cs="Arial"/>
          <w:bCs/>
          <w:szCs w:val="36"/>
        </w:rPr>
        <w:t>6</w:t>
      </w:r>
      <w:r>
        <w:rPr>
          <w:szCs w:val="36"/>
        </w:rPr>
        <w:t xml:space="preserve"> m</w:t>
      </w:r>
      <w:r w:rsidRPr="000F6242">
        <w:rPr>
          <w:szCs w:val="36"/>
        </w:rPr>
        <w:t>eetings</w:t>
      </w:r>
    </w:p>
    <w:p w:rsidR="00C03BAA" w:rsidRDefault="00C03BAA" w:rsidP="00C03BAA">
      <w:pPr>
        <w:tabs>
          <w:tab w:val="left" w:pos="5103"/>
        </w:tabs>
        <w:spacing w:after="120"/>
        <w:rPr>
          <w:rFonts w:ascii="Arial" w:hAnsi="Arial" w:cs="Arial"/>
          <w:bCs/>
        </w:rPr>
      </w:pPr>
      <w:r>
        <w:rPr>
          <w:rFonts w:ascii="Arial" w:hAnsi="Arial" w:cs="Arial"/>
          <w:bCs/>
        </w:rPr>
        <w:t>SA6#62                 19</w:t>
      </w:r>
      <w:r w:rsidRPr="00A90373">
        <w:rPr>
          <w:rFonts w:ascii="Arial" w:hAnsi="Arial" w:cs="Arial"/>
          <w:bCs/>
          <w:vertAlign w:val="superscript"/>
        </w:rPr>
        <w:t>th</w:t>
      </w:r>
      <w:r>
        <w:rPr>
          <w:rFonts w:ascii="Arial" w:hAnsi="Arial" w:cs="Arial"/>
          <w:bCs/>
        </w:rPr>
        <w:t xml:space="preserve"> August </w:t>
      </w:r>
      <w:r w:rsidRPr="002D5115">
        <w:rPr>
          <w:rFonts w:ascii="Arial" w:hAnsi="Arial" w:cs="Arial"/>
          <w:bCs/>
        </w:rPr>
        <w:t xml:space="preserve">– </w:t>
      </w:r>
      <w:r>
        <w:rPr>
          <w:rFonts w:ascii="Arial" w:hAnsi="Arial" w:cs="Arial"/>
          <w:bCs/>
        </w:rPr>
        <w:t>23</w:t>
      </w:r>
      <w:r w:rsidRPr="00C178A7">
        <w:rPr>
          <w:rFonts w:ascii="Arial" w:hAnsi="Arial" w:cs="Arial"/>
          <w:bCs/>
          <w:vertAlign w:val="superscript"/>
        </w:rPr>
        <w:t>rd</w:t>
      </w:r>
      <w:r>
        <w:rPr>
          <w:rFonts w:ascii="Arial" w:hAnsi="Arial" w:cs="Arial"/>
          <w:bCs/>
        </w:rPr>
        <w:t xml:space="preserve"> August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Maastricht, Netherlands</w:t>
      </w:r>
    </w:p>
    <w:p w:rsidR="00C21836" w:rsidRPr="00E01AA5" w:rsidRDefault="00C03BAA" w:rsidP="00E01AA5">
      <w:pPr>
        <w:tabs>
          <w:tab w:val="left" w:pos="5103"/>
        </w:tabs>
        <w:spacing w:after="120"/>
        <w:rPr>
          <w:rFonts w:ascii="Arial" w:hAnsi="Arial" w:cs="Arial"/>
          <w:bCs/>
        </w:rPr>
      </w:pPr>
      <w:r>
        <w:rPr>
          <w:rFonts w:ascii="Arial" w:hAnsi="Arial" w:cs="Arial"/>
          <w:bCs/>
        </w:rPr>
        <w:t>SA6#63                 14</w:t>
      </w:r>
      <w:r w:rsidRPr="00A90373">
        <w:rPr>
          <w:rFonts w:ascii="Arial" w:hAnsi="Arial" w:cs="Arial"/>
          <w:bCs/>
          <w:vertAlign w:val="superscript"/>
        </w:rPr>
        <w:t>th</w:t>
      </w:r>
      <w:r>
        <w:rPr>
          <w:rFonts w:ascii="Arial" w:hAnsi="Arial" w:cs="Arial"/>
          <w:bCs/>
        </w:rPr>
        <w:t xml:space="preserve"> October </w:t>
      </w:r>
      <w:r w:rsidRPr="002D5115">
        <w:rPr>
          <w:rFonts w:ascii="Arial" w:hAnsi="Arial" w:cs="Arial"/>
          <w:bCs/>
        </w:rPr>
        <w:t xml:space="preserve">– </w:t>
      </w:r>
      <w:r>
        <w:rPr>
          <w:rFonts w:ascii="Arial" w:hAnsi="Arial" w:cs="Arial"/>
          <w:bCs/>
        </w:rPr>
        <w:t>18</w:t>
      </w:r>
      <w:r w:rsidRPr="007E6E95">
        <w:rPr>
          <w:rFonts w:ascii="Arial" w:hAnsi="Arial" w:cs="Arial"/>
          <w:bCs/>
          <w:vertAlign w:val="superscript"/>
        </w:rPr>
        <w:t>th</w:t>
      </w:r>
      <w:r>
        <w:rPr>
          <w:rFonts w:ascii="Arial" w:hAnsi="Arial" w:cs="Arial"/>
          <w:bCs/>
        </w:rPr>
        <w:t xml:space="preserve"> October </w:t>
      </w:r>
      <w:r w:rsidRPr="002D5115">
        <w:rPr>
          <w:rFonts w:ascii="Arial" w:hAnsi="Arial" w:cs="Arial"/>
          <w:bCs/>
        </w:rPr>
        <w:t>202</w:t>
      </w:r>
      <w:r>
        <w:rPr>
          <w:rFonts w:ascii="Arial" w:hAnsi="Arial" w:cs="Arial"/>
          <w:bCs/>
        </w:rPr>
        <w:t>4</w:t>
      </w:r>
      <w:r w:rsidRPr="002D5115">
        <w:rPr>
          <w:rFonts w:ascii="Arial" w:hAnsi="Arial" w:cs="Arial"/>
          <w:bCs/>
        </w:rPr>
        <w:t xml:space="preserve"> </w:t>
      </w:r>
      <w:r w:rsidRPr="000F3D59">
        <w:rPr>
          <w:rFonts w:ascii="Arial" w:hAnsi="Arial" w:cs="Arial"/>
          <w:bCs/>
        </w:rPr>
        <w:tab/>
      </w:r>
      <w:r>
        <w:rPr>
          <w:rFonts w:ascii="Arial" w:hAnsi="Arial" w:cs="Arial"/>
          <w:bCs/>
        </w:rPr>
        <w:t>Hyderabad, India</w:t>
      </w:r>
    </w:p>
    <w:sectPr w:rsidR="00C21836" w:rsidRPr="00E01AA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7559" w:rsidRDefault="00957559">
      <w:r>
        <w:separator/>
      </w:r>
    </w:p>
  </w:endnote>
  <w:endnote w:type="continuationSeparator" w:id="0">
    <w:p w:rsidR="00957559" w:rsidRDefault="00957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7559" w:rsidRDefault="00957559">
      <w:r>
        <w:separator/>
      </w:r>
    </w:p>
  </w:footnote>
  <w:footnote w:type="continuationSeparator" w:id="0">
    <w:p w:rsidR="00957559" w:rsidRDefault="00957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3688"/>
    <w:rsid w:val="00017303"/>
    <w:rsid w:val="00022E4A"/>
    <w:rsid w:val="000237E3"/>
    <w:rsid w:val="00062A46"/>
    <w:rsid w:val="00066187"/>
    <w:rsid w:val="00072D44"/>
    <w:rsid w:val="00091508"/>
    <w:rsid w:val="000928D3"/>
    <w:rsid w:val="000A1C77"/>
    <w:rsid w:val="000A5BBF"/>
    <w:rsid w:val="000B6310"/>
    <w:rsid w:val="000C6598"/>
    <w:rsid w:val="000F73CB"/>
    <w:rsid w:val="000F76CD"/>
    <w:rsid w:val="0010572D"/>
    <w:rsid w:val="00107AAB"/>
    <w:rsid w:val="0012798E"/>
    <w:rsid w:val="0013504C"/>
    <w:rsid w:val="00135915"/>
    <w:rsid w:val="001526CE"/>
    <w:rsid w:val="001553AD"/>
    <w:rsid w:val="0015571C"/>
    <w:rsid w:val="00156707"/>
    <w:rsid w:val="00181541"/>
    <w:rsid w:val="001A1C18"/>
    <w:rsid w:val="001C5988"/>
    <w:rsid w:val="001D4F39"/>
    <w:rsid w:val="001E41F3"/>
    <w:rsid w:val="001E5A1C"/>
    <w:rsid w:val="0020225A"/>
    <w:rsid w:val="002037A2"/>
    <w:rsid w:val="002055DD"/>
    <w:rsid w:val="002100CD"/>
    <w:rsid w:val="00210E61"/>
    <w:rsid w:val="00212FF7"/>
    <w:rsid w:val="002163AB"/>
    <w:rsid w:val="00232D54"/>
    <w:rsid w:val="00247FAF"/>
    <w:rsid w:val="00262554"/>
    <w:rsid w:val="00262BAD"/>
    <w:rsid w:val="00275D12"/>
    <w:rsid w:val="00297FD0"/>
    <w:rsid w:val="002A412E"/>
    <w:rsid w:val="002B1F0E"/>
    <w:rsid w:val="002B38EA"/>
    <w:rsid w:val="002C7EBF"/>
    <w:rsid w:val="002D16C0"/>
    <w:rsid w:val="00307245"/>
    <w:rsid w:val="003131B7"/>
    <w:rsid w:val="00332BBF"/>
    <w:rsid w:val="003441B9"/>
    <w:rsid w:val="00347CAD"/>
    <w:rsid w:val="0035708C"/>
    <w:rsid w:val="00370766"/>
    <w:rsid w:val="00394870"/>
    <w:rsid w:val="00396B16"/>
    <w:rsid w:val="003C08DA"/>
    <w:rsid w:val="003D084A"/>
    <w:rsid w:val="003E29EF"/>
    <w:rsid w:val="003E762B"/>
    <w:rsid w:val="003F00E8"/>
    <w:rsid w:val="003F0180"/>
    <w:rsid w:val="00400063"/>
    <w:rsid w:val="004103EB"/>
    <w:rsid w:val="004120CD"/>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0924"/>
    <w:rsid w:val="004A1BB0"/>
    <w:rsid w:val="004A6CE2"/>
    <w:rsid w:val="004B2E9C"/>
    <w:rsid w:val="004B5963"/>
    <w:rsid w:val="004D5F95"/>
    <w:rsid w:val="004E302C"/>
    <w:rsid w:val="004F2DE2"/>
    <w:rsid w:val="00502C04"/>
    <w:rsid w:val="0050780D"/>
    <w:rsid w:val="00521039"/>
    <w:rsid w:val="00521FBF"/>
    <w:rsid w:val="00524798"/>
    <w:rsid w:val="00525DE5"/>
    <w:rsid w:val="0052615C"/>
    <w:rsid w:val="00545845"/>
    <w:rsid w:val="0054686E"/>
    <w:rsid w:val="0056490C"/>
    <w:rsid w:val="0056529C"/>
    <w:rsid w:val="005660BD"/>
    <w:rsid w:val="00567F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5A25"/>
    <w:rsid w:val="00607CA1"/>
    <w:rsid w:val="0062380E"/>
    <w:rsid w:val="006413AA"/>
    <w:rsid w:val="00642835"/>
    <w:rsid w:val="0065003E"/>
    <w:rsid w:val="00665EA1"/>
    <w:rsid w:val="00674C62"/>
    <w:rsid w:val="00681DA1"/>
    <w:rsid w:val="00690ED5"/>
    <w:rsid w:val="006960D0"/>
    <w:rsid w:val="006A0945"/>
    <w:rsid w:val="006A0FAB"/>
    <w:rsid w:val="006A241A"/>
    <w:rsid w:val="006A6271"/>
    <w:rsid w:val="006C170D"/>
    <w:rsid w:val="006D4207"/>
    <w:rsid w:val="006E21FB"/>
    <w:rsid w:val="007010B6"/>
    <w:rsid w:val="00703539"/>
    <w:rsid w:val="00712A2B"/>
    <w:rsid w:val="00713847"/>
    <w:rsid w:val="00722FA4"/>
    <w:rsid w:val="00726946"/>
    <w:rsid w:val="00732381"/>
    <w:rsid w:val="0073780F"/>
    <w:rsid w:val="00740C25"/>
    <w:rsid w:val="007479F4"/>
    <w:rsid w:val="00770A9F"/>
    <w:rsid w:val="007825D3"/>
    <w:rsid w:val="007A4A08"/>
    <w:rsid w:val="007B0683"/>
    <w:rsid w:val="007B4183"/>
    <w:rsid w:val="007B512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1367"/>
    <w:rsid w:val="00873B74"/>
    <w:rsid w:val="00881AEE"/>
    <w:rsid w:val="008A0451"/>
    <w:rsid w:val="008A1902"/>
    <w:rsid w:val="008A5E86"/>
    <w:rsid w:val="008A7C60"/>
    <w:rsid w:val="008B1118"/>
    <w:rsid w:val="008B3DB0"/>
    <w:rsid w:val="008B6B24"/>
    <w:rsid w:val="008C1E65"/>
    <w:rsid w:val="008C5374"/>
    <w:rsid w:val="008E448A"/>
    <w:rsid w:val="008F33A2"/>
    <w:rsid w:val="008F647C"/>
    <w:rsid w:val="008F686C"/>
    <w:rsid w:val="009012A3"/>
    <w:rsid w:val="00914BF7"/>
    <w:rsid w:val="0091577B"/>
    <w:rsid w:val="00934B69"/>
    <w:rsid w:val="009359C8"/>
    <w:rsid w:val="00946F9E"/>
    <w:rsid w:val="00954242"/>
    <w:rsid w:val="00957559"/>
    <w:rsid w:val="00957D6A"/>
    <w:rsid w:val="00961087"/>
    <w:rsid w:val="009666F2"/>
    <w:rsid w:val="009931DB"/>
    <w:rsid w:val="009947C8"/>
    <w:rsid w:val="009A3CCE"/>
    <w:rsid w:val="009B560B"/>
    <w:rsid w:val="009C61B9"/>
    <w:rsid w:val="009E3297"/>
    <w:rsid w:val="009F7FF6"/>
    <w:rsid w:val="00A200DC"/>
    <w:rsid w:val="00A33D66"/>
    <w:rsid w:val="00A3669C"/>
    <w:rsid w:val="00A47E70"/>
    <w:rsid w:val="00A526CC"/>
    <w:rsid w:val="00A72326"/>
    <w:rsid w:val="00A823B2"/>
    <w:rsid w:val="00A8322D"/>
    <w:rsid w:val="00A862B9"/>
    <w:rsid w:val="00A91F8C"/>
    <w:rsid w:val="00A925F2"/>
    <w:rsid w:val="00AB0686"/>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839EE"/>
    <w:rsid w:val="00B876D5"/>
    <w:rsid w:val="00B95BA0"/>
    <w:rsid w:val="00B95BC8"/>
    <w:rsid w:val="00B96A34"/>
    <w:rsid w:val="00BA016E"/>
    <w:rsid w:val="00BB5DFC"/>
    <w:rsid w:val="00BC7EB8"/>
    <w:rsid w:val="00BD279D"/>
    <w:rsid w:val="00BD5520"/>
    <w:rsid w:val="00BE7C8C"/>
    <w:rsid w:val="00C03BAA"/>
    <w:rsid w:val="00C07199"/>
    <w:rsid w:val="00C07D44"/>
    <w:rsid w:val="00C1041E"/>
    <w:rsid w:val="00C123D3"/>
    <w:rsid w:val="00C1723F"/>
    <w:rsid w:val="00C217B8"/>
    <w:rsid w:val="00C21836"/>
    <w:rsid w:val="00C3538A"/>
    <w:rsid w:val="00C357BE"/>
    <w:rsid w:val="00C35B9B"/>
    <w:rsid w:val="00C4284F"/>
    <w:rsid w:val="00C4348C"/>
    <w:rsid w:val="00C47E99"/>
    <w:rsid w:val="00C524DD"/>
    <w:rsid w:val="00C54F42"/>
    <w:rsid w:val="00C64826"/>
    <w:rsid w:val="00C70070"/>
    <w:rsid w:val="00C953E5"/>
    <w:rsid w:val="00C95985"/>
    <w:rsid w:val="00C96EAE"/>
    <w:rsid w:val="00CA32C1"/>
    <w:rsid w:val="00CA36CD"/>
    <w:rsid w:val="00CA3886"/>
    <w:rsid w:val="00CA4650"/>
    <w:rsid w:val="00CB1493"/>
    <w:rsid w:val="00CB204C"/>
    <w:rsid w:val="00CC22D4"/>
    <w:rsid w:val="00CC5026"/>
    <w:rsid w:val="00CC65BA"/>
    <w:rsid w:val="00CD1719"/>
    <w:rsid w:val="00CD2478"/>
    <w:rsid w:val="00CD3417"/>
    <w:rsid w:val="00CE21CA"/>
    <w:rsid w:val="00CE3B63"/>
    <w:rsid w:val="00D0472E"/>
    <w:rsid w:val="00D075A9"/>
    <w:rsid w:val="00D14A94"/>
    <w:rsid w:val="00D218E3"/>
    <w:rsid w:val="00D2328E"/>
    <w:rsid w:val="00D23A71"/>
    <w:rsid w:val="00D35805"/>
    <w:rsid w:val="00D407B1"/>
    <w:rsid w:val="00D54E8C"/>
    <w:rsid w:val="00D5549D"/>
    <w:rsid w:val="00D60CD0"/>
    <w:rsid w:val="00D65026"/>
    <w:rsid w:val="00D658A3"/>
    <w:rsid w:val="00D70D86"/>
    <w:rsid w:val="00D83BF8"/>
    <w:rsid w:val="00DA1844"/>
    <w:rsid w:val="00DA4A78"/>
    <w:rsid w:val="00DA75EC"/>
    <w:rsid w:val="00DC2BA6"/>
    <w:rsid w:val="00DC492A"/>
    <w:rsid w:val="00DD30F3"/>
    <w:rsid w:val="00DD751B"/>
    <w:rsid w:val="00E00442"/>
    <w:rsid w:val="00E01AA5"/>
    <w:rsid w:val="00E02135"/>
    <w:rsid w:val="00E1161B"/>
    <w:rsid w:val="00E20CD5"/>
    <w:rsid w:val="00E22736"/>
    <w:rsid w:val="00E22F68"/>
    <w:rsid w:val="00E2764E"/>
    <w:rsid w:val="00E32FD7"/>
    <w:rsid w:val="00E348FE"/>
    <w:rsid w:val="00E412FD"/>
    <w:rsid w:val="00E42C12"/>
    <w:rsid w:val="00E43851"/>
    <w:rsid w:val="00E50C3F"/>
    <w:rsid w:val="00E5646D"/>
    <w:rsid w:val="00E71595"/>
    <w:rsid w:val="00E74E32"/>
    <w:rsid w:val="00E81BF9"/>
    <w:rsid w:val="00E84466"/>
    <w:rsid w:val="00E855CA"/>
    <w:rsid w:val="00EA6338"/>
    <w:rsid w:val="00EB4FA3"/>
    <w:rsid w:val="00EB77F5"/>
    <w:rsid w:val="00ED2D9F"/>
    <w:rsid w:val="00ED4616"/>
    <w:rsid w:val="00ED5B7D"/>
    <w:rsid w:val="00EE7D7C"/>
    <w:rsid w:val="00EF2CB8"/>
    <w:rsid w:val="00F06166"/>
    <w:rsid w:val="00F10DFC"/>
    <w:rsid w:val="00F15F98"/>
    <w:rsid w:val="00F171D1"/>
    <w:rsid w:val="00F20362"/>
    <w:rsid w:val="00F25D98"/>
    <w:rsid w:val="00F27894"/>
    <w:rsid w:val="00F300FB"/>
    <w:rsid w:val="00F37CAF"/>
    <w:rsid w:val="00F41E02"/>
    <w:rsid w:val="00F5389E"/>
    <w:rsid w:val="00F545AC"/>
    <w:rsid w:val="00F56BA7"/>
    <w:rsid w:val="00F576E4"/>
    <w:rsid w:val="00F65CCD"/>
    <w:rsid w:val="00F6641A"/>
    <w:rsid w:val="00F8013B"/>
    <w:rsid w:val="00F81736"/>
    <w:rsid w:val="00F9205A"/>
    <w:rsid w:val="00F92762"/>
    <w:rsid w:val="00F946A3"/>
    <w:rsid w:val="00F95B00"/>
    <w:rsid w:val="00F95E21"/>
    <w:rsid w:val="00FA347E"/>
    <w:rsid w:val="00FB53D1"/>
    <w:rsid w:val="00FB6386"/>
    <w:rsid w:val="00FC77DE"/>
    <w:rsid w:val="00FD182A"/>
    <w:rsid w:val="00FD4D5B"/>
    <w:rsid w:val="00FD59DF"/>
    <w:rsid w:val="00FE0706"/>
    <w:rsid w:val="00FE3460"/>
    <w:rsid w:val="00FE4987"/>
    <w:rsid w:val="00FF0370"/>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3461BA"/>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3GPPLiaison@etsi.org"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62</TotalTime>
  <Pages>2</Pages>
  <Words>335</Words>
  <Characters>1912</Characters>
  <Application>Microsoft Office Word</Application>
  <DocSecurity>0</DocSecurity>
  <Lines>15</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cp:lastModifiedBy>
  <cp:revision>62</cp:revision>
  <cp:lastPrinted>1899-12-31T16:00:00Z</cp:lastPrinted>
  <dcterms:created xsi:type="dcterms:W3CDTF">2024-02-17T03:53:00Z</dcterms:created>
  <dcterms:modified xsi:type="dcterms:W3CDTF">2024-07-03T13:47:00Z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(3)pHO62G4dCKJ2v3+/eLaP9huO7y1D5w6jA6nCoSD7UF34aGklIg8xNIZ43NO9ZrGFo9ezQJy4
t9hG2trxZiJD9hwB0iJNF6H7qT/bTV/SLdAqbndwEZIZ9XJXQHj2DV/aHDH5Hs4v+HKHhzvq
3DVfAhUhIJgm8kmbN1ZfA/CejnqvdQb/Ryyk5mAKKzcaud2rV7O4WbP2h3N/kBui92+aRA76
6EAFWYXsiOXLxuHhdC</vt:lpwstr>
  </property>
  <property fmtid="{D5CDD505-2E9C-101B-9397-08002B2CF9AE}" pid="4" name="_2015_ms_pID_7253431">
    <vt:lpwstr>RMPiQKr1RYoMikOACZUqJHdkHtkraAK15WGEpVM/TkkUKlB9gCZmrj
e1QXSaobSb4/KB5VAp4bVWP8ziJhSWDzQGFQSBRgW0akDm1GR5/Ij5iMWJvA19toyRCGed+W
m4MvmTcK7T5YgphBi7t24HNNtiv1YYMjt26HEZdsCzEee7+Yg6IPFJ6l8xo/Phw7EY9t/UVA
l9OxG3bL9hgqzn2notqPzOeU6CmFhrCmY9xp</vt:lpwstr>
  </property>
  <property fmtid="{D5CDD505-2E9C-101B-9397-08002B2CF9AE}" pid="5" name="_2015_ms_pID_7253432">
    <vt:lpwstr>Ko6qwBQbAfZBj0/QbHt0S6g=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